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97B3" w14:textId="77777777" w:rsidR="001A4976" w:rsidRDefault="001A4976">
      <w:pPr>
        <w:pStyle w:val="BodyText"/>
        <w:spacing w:before="5"/>
        <w:ind w:left="0"/>
        <w:rPr>
          <w:rFonts w:ascii="Times New Roman"/>
          <w:sz w:val="7"/>
        </w:rPr>
      </w:pPr>
    </w:p>
    <w:p w14:paraId="486F97B4" w14:textId="77777777" w:rsidR="001A4976" w:rsidRDefault="00A934F1">
      <w:pPr>
        <w:pStyle w:val="BodyText"/>
        <w:ind w:left="10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86F980E" wp14:editId="486F980F">
            <wp:extent cx="2599678" cy="105822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678" cy="105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F97B5" w14:textId="7F73AD95" w:rsidR="001A4976" w:rsidRDefault="00A934F1" w:rsidP="00ED2068">
      <w:pPr>
        <w:pStyle w:val="Title"/>
        <w:ind w:left="0" w:firstLine="0"/>
        <w:jc w:val="center"/>
      </w:pPr>
      <w:r>
        <w:rPr>
          <w:w w:val="90"/>
        </w:rPr>
        <w:t xml:space="preserve">Internet Reimbursement </w:t>
      </w:r>
      <w:r>
        <w:rPr>
          <w:spacing w:val="-4"/>
        </w:rPr>
        <w:t>Form</w:t>
      </w:r>
    </w:p>
    <w:p w14:paraId="0061DA9A" w14:textId="77777777" w:rsidR="00E26B26" w:rsidRDefault="00E26B26" w:rsidP="00E26B26">
      <w:pPr>
        <w:pStyle w:val="Default"/>
      </w:pPr>
    </w:p>
    <w:p w14:paraId="5EE84733" w14:textId="3753F689" w:rsidR="00E26B26" w:rsidRDefault="00C36EAE" w:rsidP="00E26B26">
      <w:pPr>
        <w:pStyle w:val="Default"/>
      </w:pPr>
      <w:r w:rsidRPr="00C36EAE">
        <w:rPr>
          <w:b/>
          <w:bCs/>
        </w:rPr>
        <w:t>Student Learning Funds</w:t>
      </w:r>
      <w:r>
        <w:t xml:space="preserve">:  </w:t>
      </w:r>
      <w:r w:rsidR="00E26B26">
        <w:t xml:space="preserve">Under the new Ministry guidelines established July 2023, </w:t>
      </w:r>
      <w:r w:rsidR="00E26B26" w:rsidRPr="00C36EAE">
        <w:t xml:space="preserve">Student Learning Funds </w:t>
      </w:r>
      <w:r w:rsidR="00E26B26">
        <w:t xml:space="preserve">can be used to reimburse families for internet costs.  The maximum allocation of Student Learning Funds is $600 per year per student.  The Student Learning Fund is provided to students for educational program delivery.  </w:t>
      </w:r>
      <w:r w:rsidR="002A2822">
        <w:t>Therefore, after all the necessary curricular purchases are made, any remaining student learning funds can be spent on Internet costs</w:t>
      </w:r>
      <w:r w:rsidR="002C1406">
        <w:t>.</w:t>
      </w:r>
    </w:p>
    <w:p w14:paraId="2A1A7B93" w14:textId="77777777" w:rsidR="00E26B26" w:rsidRDefault="00E26B26" w:rsidP="00E26B26">
      <w:pPr>
        <w:pStyle w:val="Default"/>
      </w:pPr>
    </w:p>
    <w:p w14:paraId="10004579" w14:textId="16F1732D" w:rsidR="00E26B26" w:rsidRDefault="00C36EAE" w:rsidP="00E26B26">
      <w:pPr>
        <w:pStyle w:val="Default"/>
      </w:pPr>
      <w:r w:rsidRPr="00C36EAE">
        <w:rPr>
          <w:b/>
          <w:bCs/>
        </w:rPr>
        <w:t>More than one Student:</w:t>
      </w:r>
      <w:r>
        <w:t xml:space="preserve">  </w:t>
      </w:r>
      <w:r w:rsidR="00E26B26">
        <w:t>For families with more than one student in the Online Learning Program (</w:t>
      </w:r>
      <w:r w:rsidR="00DB1602">
        <w:t>DESK</w:t>
      </w:r>
      <w:r w:rsidR="00E26B26">
        <w:t xml:space="preserve">) the Ministry has established that we can reimburse up to </w:t>
      </w:r>
      <w:r>
        <w:t xml:space="preserve">a maximum of </w:t>
      </w:r>
      <w:r w:rsidR="00E26B26">
        <w:t xml:space="preserve">$600 per family for internet costs. </w:t>
      </w:r>
    </w:p>
    <w:p w14:paraId="44F6AF8B" w14:textId="77777777" w:rsidR="00E26B26" w:rsidRDefault="00E26B26" w:rsidP="00E26B26">
      <w:pPr>
        <w:pStyle w:val="Default"/>
      </w:pPr>
    </w:p>
    <w:p w14:paraId="28694A39" w14:textId="1FEBDE95" w:rsidR="00E26B26" w:rsidRDefault="00C36EAE" w:rsidP="003B572C">
      <w:pPr>
        <w:pStyle w:val="Default"/>
      </w:pPr>
      <w:r w:rsidRPr="00C36EAE">
        <w:rPr>
          <w:b/>
          <w:bCs/>
        </w:rPr>
        <w:t>Payments for Internet:</w:t>
      </w:r>
      <w:r>
        <w:t xml:space="preserve">  </w:t>
      </w:r>
      <w:r w:rsidR="00E26B26">
        <w:t xml:space="preserve">Payments </w:t>
      </w:r>
      <w:r>
        <w:t xml:space="preserve">for Internet costs </w:t>
      </w:r>
      <w:r w:rsidR="00E26B26">
        <w:t>will be processed in May</w:t>
      </w:r>
      <w:r>
        <w:t>.  P</w:t>
      </w:r>
      <w:r w:rsidR="00E26B26">
        <w:t xml:space="preserve">lease have the </w:t>
      </w:r>
      <w:r w:rsidR="002C1406">
        <w:t>documents submitted</w:t>
      </w:r>
      <w:r w:rsidR="00E26B26">
        <w:t xml:space="preserve"> to </w:t>
      </w:r>
      <w:hyperlink r:id="rId7" w:history="1">
        <w:r w:rsidR="00D6690C" w:rsidRPr="003722E4">
          <w:rPr>
            <w:rStyle w:val="Hyperlink"/>
          </w:rPr>
          <w:t>clerical.dsk2@sd8.bc.ca</w:t>
        </w:r>
      </w:hyperlink>
      <w:r w:rsidR="002C1406">
        <w:t>,</w:t>
      </w:r>
      <w:r w:rsidR="00E26B26">
        <w:t xml:space="preserve"> in the office by May 1</w:t>
      </w:r>
      <w:r w:rsidR="00E26B26">
        <w:rPr>
          <w:vertAlign w:val="superscript"/>
        </w:rPr>
        <w:t>st</w:t>
      </w:r>
      <w:r w:rsidR="00E26B26">
        <w:t>.  If your internet is bundled with other services, please separate out the amount that is internet, as we can’t reimburse for cable, phone plans</w:t>
      </w:r>
      <w:r>
        <w:t xml:space="preserve"> or other parts of the bill</w:t>
      </w:r>
      <w:r w:rsidR="00E26B26">
        <w:t>.</w:t>
      </w:r>
    </w:p>
    <w:p w14:paraId="2BCE7032" w14:textId="77777777" w:rsidR="003B572C" w:rsidRDefault="003B572C" w:rsidP="003B572C">
      <w:pPr>
        <w:pStyle w:val="Default"/>
      </w:pPr>
    </w:p>
    <w:p w14:paraId="53BCE63E" w14:textId="3AE882A8" w:rsidR="003B572C" w:rsidRPr="003B572C" w:rsidRDefault="003B572C" w:rsidP="003B572C">
      <w:pPr>
        <w:pStyle w:val="Default"/>
        <w:rPr>
          <w:b/>
          <w:bCs/>
        </w:rPr>
      </w:pPr>
      <w:r w:rsidRPr="003B572C">
        <w:rPr>
          <w:b/>
          <w:bCs/>
        </w:rPr>
        <w:t>Steps for Reimbursement:</w:t>
      </w:r>
    </w:p>
    <w:p w14:paraId="4B96ACCD" w14:textId="2760A4CB" w:rsidR="003B572C" w:rsidRDefault="003B572C" w:rsidP="003B572C">
      <w:pPr>
        <w:pStyle w:val="Default"/>
        <w:numPr>
          <w:ilvl w:val="0"/>
          <w:numId w:val="1"/>
        </w:numPr>
      </w:pPr>
      <w:r>
        <w:t xml:space="preserve">Collect your Internet bills and separate the internet portion from any other billing.  (Make </w:t>
      </w:r>
      <w:r w:rsidR="00F158CC">
        <w:t>copies</w:t>
      </w:r>
      <w:r>
        <w:t xml:space="preserve"> to submit to the school</w:t>
      </w:r>
      <w:r w:rsidR="00A17BAE">
        <w:t>.</w:t>
      </w:r>
      <w:r>
        <w:t>)</w:t>
      </w:r>
    </w:p>
    <w:p w14:paraId="492FADAD" w14:textId="53074F49" w:rsidR="003B572C" w:rsidRDefault="003B572C" w:rsidP="003B572C">
      <w:pPr>
        <w:pStyle w:val="Default"/>
        <w:numPr>
          <w:ilvl w:val="0"/>
          <w:numId w:val="1"/>
        </w:numPr>
      </w:pPr>
      <w:r>
        <w:t>Fill out the reverse side of this form indicating the month and charge you are submitting for.</w:t>
      </w:r>
      <w:r w:rsidR="001030AE">
        <w:t xml:space="preserve">  You will only be able to submit for the months your child was at the school for the year</w:t>
      </w:r>
      <w:r w:rsidR="0056783D">
        <w:t>,</w:t>
      </w:r>
      <w:r w:rsidR="001030AE">
        <w:t xml:space="preserve"> and in need of internet during that month.  (Probably </w:t>
      </w:r>
      <w:r w:rsidR="00A8036A">
        <w:t xml:space="preserve">for the months of </w:t>
      </w:r>
      <w:r w:rsidR="001030AE">
        <w:t>October-April)</w:t>
      </w:r>
    </w:p>
    <w:p w14:paraId="6252A9DD" w14:textId="7463245A" w:rsidR="00403545" w:rsidRDefault="00403545" w:rsidP="003B572C">
      <w:pPr>
        <w:pStyle w:val="Default"/>
        <w:numPr>
          <w:ilvl w:val="0"/>
          <w:numId w:val="1"/>
        </w:numPr>
      </w:pPr>
      <w:r>
        <w:t>Have your child’s teacher sign off on this form.</w:t>
      </w:r>
      <w:r w:rsidR="002966D1">
        <w:t xml:space="preserve"> </w:t>
      </w:r>
    </w:p>
    <w:p w14:paraId="3059A2A3" w14:textId="5B1ABF4C" w:rsidR="001030AE" w:rsidRDefault="001030AE" w:rsidP="003B572C">
      <w:pPr>
        <w:pStyle w:val="Default"/>
        <w:numPr>
          <w:ilvl w:val="0"/>
          <w:numId w:val="1"/>
        </w:numPr>
      </w:pPr>
      <w:r>
        <w:t xml:space="preserve">Submit </w:t>
      </w:r>
      <w:r w:rsidR="0023522D">
        <w:t xml:space="preserve">the following documentation </w:t>
      </w:r>
      <w:r w:rsidR="00AB7B44">
        <w:t>to the clerical prior to May 1.</w:t>
      </w:r>
    </w:p>
    <w:p w14:paraId="1F0853D7" w14:textId="2361C327" w:rsidR="001030AE" w:rsidRDefault="001030AE" w:rsidP="001030AE">
      <w:pPr>
        <w:pStyle w:val="Default"/>
        <w:numPr>
          <w:ilvl w:val="1"/>
          <w:numId w:val="1"/>
        </w:numPr>
      </w:pPr>
      <w:r>
        <w:t>this</w:t>
      </w:r>
      <w:r w:rsidR="00ED2068">
        <w:t xml:space="preserve"> Internet Reimbursement </w:t>
      </w:r>
      <w:r>
        <w:t xml:space="preserve">form </w:t>
      </w:r>
    </w:p>
    <w:p w14:paraId="4DCA2D57" w14:textId="29DDCE0C" w:rsidR="001030AE" w:rsidRDefault="001030AE" w:rsidP="00C50BEA">
      <w:pPr>
        <w:pStyle w:val="Default"/>
        <w:numPr>
          <w:ilvl w:val="1"/>
          <w:numId w:val="1"/>
        </w:numPr>
      </w:pPr>
      <w:r>
        <w:t>copies of all monthly internet bills you have paid</w:t>
      </w:r>
      <w:r w:rsidR="00386D4F">
        <w:t>,</w:t>
      </w:r>
      <w:r>
        <w:t xml:space="preserve"> </w:t>
      </w:r>
      <w:r w:rsidR="00386D4F">
        <w:t xml:space="preserve">for </w:t>
      </w:r>
      <w:r w:rsidR="00331BEF">
        <w:t xml:space="preserve">which you </w:t>
      </w:r>
      <w:r w:rsidR="00386D4F">
        <w:t>need</w:t>
      </w:r>
      <w:r>
        <w:t xml:space="preserve"> </w:t>
      </w:r>
      <w:r w:rsidR="00331BEF">
        <w:t>reimbursement.</w:t>
      </w:r>
      <w:r>
        <w:t xml:space="preserve">       </w:t>
      </w:r>
    </w:p>
    <w:p w14:paraId="0B5E2C77" w14:textId="7B710F75" w:rsidR="001030AE" w:rsidRDefault="00386D4F" w:rsidP="001030AE">
      <w:pPr>
        <w:pStyle w:val="Default"/>
        <w:numPr>
          <w:ilvl w:val="0"/>
          <w:numId w:val="1"/>
        </w:numPr>
      </w:pPr>
      <w:r>
        <w:t xml:space="preserve">SD8 processes the </w:t>
      </w:r>
      <w:r w:rsidR="00BD6FF1">
        <w:t>reimbursement</w:t>
      </w:r>
      <w:r w:rsidR="001030AE">
        <w:t>.  The maximum reimbursement will be the amount remaining in the Student Learning Fund.  A family can be reimbursed a maximum of $600 for internet.</w:t>
      </w:r>
      <w:r w:rsidR="00733404">
        <w:t xml:space="preserve"> You will receive a cheque </w:t>
      </w:r>
      <w:r w:rsidR="00895E01">
        <w:t>to your mailing address.</w:t>
      </w:r>
    </w:p>
    <w:p w14:paraId="7B54FFAC" w14:textId="77777777" w:rsidR="00BD6FF1" w:rsidRDefault="00BD6FF1" w:rsidP="00BD6FF1">
      <w:pPr>
        <w:pStyle w:val="Default"/>
        <w:ind w:left="720"/>
      </w:pPr>
    </w:p>
    <w:p w14:paraId="02BEBC5C" w14:textId="77777777" w:rsidR="001030AE" w:rsidRDefault="001030AE" w:rsidP="001030AE">
      <w:pPr>
        <w:pStyle w:val="Default"/>
      </w:pPr>
    </w:p>
    <w:p w14:paraId="1C00D10C" w14:textId="77777777" w:rsidR="001030AE" w:rsidRDefault="001030AE" w:rsidP="001030AE">
      <w:pPr>
        <w:pStyle w:val="Default"/>
      </w:pPr>
    </w:p>
    <w:p w14:paraId="783563A3" w14:textId="77777777" w:rsidR="00821CDE" w:rsidRDefault="00821CDE" w:rsidP="001030AE">
      <w:pPr>
        <w:pStyle w:val="Default"/>
      </w:pPr>
    </w:p>
    <w:p w14:paraId="2DFF38F7" w14:textId="77777777" w:rsidR="00821CDE" w:rsidRDefault="00821CDE" w:rsidP="001030AE">
      <w:pPr>
        <w:pStyle w:val="Default"/>
      </w:pPr>
    </w:p>
    <w:p w14:paraId="336D235C" w14:textId="77777777" w:rsidR="00821CDE" w:rsidRDefault="00821CDE" w:rsidP="001030AE">
      <w:pPr>
        <w:pStyle w:val="Default"/>
      </w:pPr>
    </w:p>
    <w:p w14:paraId="78696EEA" w14:textId="77777777" w:rsidR="00821CDE" w:rsidRDefault="00821CDE" w:rsidP="001030AE">
      <w:pPr>
        <w:pStyle w:val="Default"/>
      </w:pPr>
    </w:p>
    <w:p w14:paraId="0F930570" w14:textId="77777777" w:rsidR="00821CDE" w:rsidRDefault="00821CDE" w:rsidP="001030AE">
      <w:pPr>
        <w:pStyle w:val="Default"/>
      </w:pPr>
    </w:p>
    <w:p w14:paraId="551F7A14" w14:textId="77777777" w:rsidR="003C4FF8" w:rsidRDefault="003C4FF8" w:rsidP="00D81FB7">
      <w:pPr>
        <w:pStyle w:val="BodyText"/>
        <w:spacing w:line="259" w:lineRule="auto"/>
        <w:ind w:right="292"/>
      </w:pPr>
    </w:p>
    <w:p w14:paraId="128BE0A6" w14:textId="77777777" w:rsidR="00BD6FF1" w:rsidRDefault="00BD6F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86F97BC" w14:textId="06E17681" w:rsidR="001A4976" w:rsidRPr="00AC4499" w:rsidRDefault="00AE1E9F" w:rsidP="00AC4499">
      <w:pPr>
        <w:pStyle w:val="BodyText"/>
        <w:spacing w:line="259" w:lineRule="auto"/>
        <w:ind w:right="292"/>
        <w:jc w:val="center"/>
        <w:rPr>
          <w:b/>
          <w:bCs/>
          <w:sz w:val="24"/>
          <w:szCs w:val="24"/>
        </w:rPr>
      </w:pPr>
      <w:r w:rsidRPr="00AC4499">
        <w:rPr>
          <w:b/>
          <w:bCs/>
          <w:sz w:val="24"/>
          <w:szCs w:val="24"/>
        </w:rPr>
        <w:lastRenderedPageBreak/>
        <w:t xml:space="preserve">Proof of payment must be a bill where internet costs are shown </w:t>
      </w:r>
      <w:r w:rsidR="00B73BAD" w:rsidRPr="00AC4499">
        <w:rPr>
          <w:b/>
          <w:bCs/>
          <w:sz w:val="24"/>
          <w:szCs w:val="24"/>
        </w:rPr>
        <w:t>independently</w:t>
      </w:r>
      <w:r w:rsidR="00B15403" w:rsidRPr="00AC4499">
        <w:rPr>
          <w:b/>
          <w:bCs/>
          <w:sz w:val="24"/>
          <w:szCs w:val="24"/>
        </w:rPr>
        <w:t xml:space="preserve"> from other charges the company may have</w:t>
      </w:r>
      <w:r w:rsidRPr="00AC4499">
        <w:rPr>
          <w:b/>
          <w:bCs/>
          <w:sz w:val="24"/>
          <w:szCs w:val="24"/>
        </w:rPr>
        <w:t>.</w:t>
      </w:r>
    </w:p>
    <w:p w14:paraId="486F97BF" w14:textId="77777777" w:rsidR="001A4976" w:rsidRDefault="001A4976">
      <w:pPr>
        <w:pStyle w:val="BodyText"/>
        <w:spacing w:before="188"/>
        <w:ind w:left="0"/>
      </w:pPr>
    </w:p>
    <w:tbl>
      <w:tblPr>
        <w:tblW w:w="9649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240"/>
        <w:gridCol w:w="3420"/>
      </w:tblGrid>
      <w:tr w:rsidR="00AC4499" w14:paraId="486F97C6" w14:textId="71610DE8" w:rsidTr="00821CDE">
        <w:trPr>
          <w:trHeight w:val="244"/>
        </w:trPr>
        <w:tc>
          <w:tcPr>
            <w:tcW w:w="2989" w:type="dxa"/>
            <w:shd w:val="clear" w:color="auto" w:fill="D9D9D9"/>
          </w:tcPr>
          <w:p w14:paraId="486F97C0" w14:textId="5DDE9F28" w:rsidR="00AC4499" w:rsidRDefault="00AC4499" w:rsidP="00AC4499">
            <w:pPr>
              <w:pStyle w:val="TableParagraph"/>
              <w:spacing w:before="1"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Month</w:t>
            </w:r>
          </w:p>
        </w:tc>
        <w:tc>
          <w:tcPr>
            <w:tcW w:w="3240" w:type="dxa"/>
            <w:shd w:val="clear" w:color="auto" w:fill="D9D9D9"/>
          </w:tcPr>
          <w:p w14:paraId="486F97C1" w14:textId="10120CDF" w:rsidR="00AC4499" w:rsidRDefault="00AC4499" w:rsidP="00AC4499">
            <w:pPr>
              <w:pStyle w:val="TableParagraph"/>
              <w:spacing w:before="1"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Dollar Amount Charged for Internet</w:t>
            </w:r>
          </w:p>
        </w:tc>
        <w:tc>
          <w:tcPr>
            <w:tcW w:w="3420" w:type="dxa"/>
            <w:shd w:val="clear" w:color="auto" w:fill="D9D9D9"/>
          </w:tcPr>
          <w:p w14:paraId="335F8414" w14:textId="125F4F85" w:rsidR="00AC4499" w:rsidRDefault="00AC4499" w:rsidP="00AC4499">
            <w:pPr>
              <w:pStyle w:val="TableParagraph"/>
              <w:spacing w:before="1"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Proof of Paid Invoice Included with this document (Y/N)</w:t>
            </w:r>
          </w:p>
        </w:tc>
      </w:tr>
      <w:tr w:rsidR="00AC4499" w14:paraId="486F97CD" w14:textId="725AC469" w:rsidTr="00821CDE">
        <w:trPr>
          <w:trHeight w:val="489"/>
        </w:trPr>
        <w:tc>
          <w:tcPr>
            <w:tcW w:w="2989" w:type="dxa"/>
          </w:tcPr>
          <w:p w14:paraId="486F97C7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486F97C8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1F2DE57C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499" w14:paraId="486F97D4" w14:textId="3EC98AE8" w:rsidTr="00821CDE">
        <w:trPr>
          <w:trHeight w:val="486"/>
        </w:trPr>
        <w:tc>
          <w:tcPr>
            <w:tcW w:w="2989" w:type="dxa"/>
          </w:tcPr>
          <w:p w14:paraId="486F97CE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486F97CF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54E2BD59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499" w14:paraId="486F97DB" w14:textId="1986DBB9" w:rsidTr="00821CDE">
        <w:trPr>
          <w:trHeight w:val="489"/>
        </w:trPr>
        <w:tc>
          <w:tcPr>
            <w:tcW w:w="2989" w:type="dxa"/>
          </w:tcPr>
          <w:p w14:paraId="486F97D5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486F97D6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65A7FA42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499" w14:paraId="486F97E2" w14:textId="78389CB3" w:rsidTr="00821CDE">
        <w:trPr>
          <w:trHeight w:val="489"/>
        </w:trPr>
        <w:tc>
          <w:tcPr>
            <w:tcW w:w="2989" w:type="dxa"/>
          </w:tcPr>
          <w:p w14:paraId="486F97DC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486F97DD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2EE0805B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499" w14:paraId="486F97E9" w14:textId="75A8EA50" w:rsidTr="00821CDE">
        <w:trPr>
          <w:trHeight w:val="486"/>
        </w:trPr>
        <w:tc>
          <w:tcPr>
            <w:tcW w:w="2989" w:type="dxa"/>
          </w:tcPr>
          <w:p w14:paraId="486F97E3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486F97E4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6C31F54C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499" w14:paraId="486F97F0" w14:textId="539C56B9" w:rsidTr="00821CDE">
        <w:trPr>
          <w:trHeight w:val="489"/>
        </w:trPr>
        <w:tc>
          <w:tcPr>
            <w:tcW w:w="2989" w:type="dxa"/>
          </w:tcPr>
          <w:p w14:paraId="486F97EA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486F97EB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2FB7E9A0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499" w14:paraId="486F97F7" w14:textId="3D8A609D" w:rsidTr="00821CDE">
        <w:trPr>
          <w:trHeight w:val="486"/>
        </w:trPr>
        <w:tc>
          <w:tcPr>
            <w:tcW w:w="2989" w:type="dxa"/>
          </w:tcPr>
          <w:p w14:paraId="486F97F1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486F97F2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00A93770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499" w14:paraId="486F97FE" w14:textId="76C07357" w:rsidTr="00821CDE">
        <w:trPr>
          <w:trHeight w:val="489"/>
        </w:trPr>
        <w:tc>
          <w:tcPr>
            <w:tcW w:w="2989" w:type="dxa"/>
          </w:tcPr>
          <w:p w14:paraId="486F97F8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486F97F9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5015BE87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499" w14:paraId="486F9805" w14:textId="6D3B120A" w:rsidTr="00821CDE">
        <w:trPr>
          <w:trHeight w:val="530"/>
        </w:trPr>
        <w:tc>
          <w:tcPr>
            <w:tcW w:w="2989" w:type="dxa"/>
          </w:tcPr>
          <w:p w14:paraId="486F97FF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486F9800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0E2FF10A" w14:textId="77777777" w:rsidR="00AC4499" w:rsidRDefault="00AC4499" w:rsidP="00AC44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91CFEB" w14:textId="77777777" w:rsidR="00AC4499" w:rsidRDefault="00AC4499">
      <w:pPr>
        <w:pStyle w:val="BodyText"/>
        <w:tabs>
          <w:tab w:val="left" w:pos="7958"/>
          <w:tab w:val="left" w:pos="8236"/>
          <w:tab w:val="left" w:pos="10960"/>
        </w:tabs>
        <w:spacing w:before="178"/>
        <w:ind w:left="160"/>
      </w:pPr>
    </w:p>
    <w:p w14:paraId="3D149B03" w14:textId="43EF603B" w:rsidR="005D3D9D" w:rsidRDefault="005D3D9D" w:rsidP="005D3D9D">
      <w:pPr>
        <w:pStyle w:val="BodyText"/>
        <w:tabs>
          <w:tab w:val="left" w:pos="5760"/>
          <w:tab w:val="left" w:pos="7958"/>
          <w:tab w:val="left" w:pos="8236"/>
          <w:tab w:val="left" w:pos="10960"/>
        </w:tabs>
        <w:spacing w:before="178" w:line="360" w:lineRule="auto"/>
        <w:ind w:left="160"/>
        <w:rPr>
          <w:sz w:val="24"/>
          <w:szCs w:val="24"/>
        </w:rPr>
      </w:pPr>
      <w:r>
        <w:rPr>
          <w:sz w:val="24"/>
          <w:szCs w:val="24"/>
        </w:rPr>
        <w:t>Total Amount Reimbursed: ________________________</w:t>
      </w:r>
    </w:p>
    <w:p w14:paraId="4CC4B5CD" w14:textId="5899B15C" w:rsidR="005D3D9D" w:rsidRDefault="005D3D9D" w:rsidP="005D3D9D">
      <w:pPr>
        <w:pStyle w:val="BodyText"/>
        <w:tabs>
          <w:tab w:val="left" w:pos="7958"/>
          <w:tab w:val="left" w:pos="8236"/>
          <w:tab w:val="left" w:pos="10960"/>
        </w:tabs>
        <w:spacing w:before="178" w:line="360" w:lineRule="auto"/>
        <w:ind w:left="160"/>
        <w:rPr>
          <w:sz w:val="24"/>
          <w:szCs w:val="24"/>
        </w:rPr>
      </w:pPr>
      <w:r>
        <w:rPr>
          <w:sz w:val="24"/>
          <w:szCs w:val="24"/>
        </w:rPr>
        <w:t xml:space="preserve">GL Code: </w:t>
      </w:r>
      <w:r w:rsidR="00A120DB" w:rsidRPr="00A120DB">
        <w:rPr>
          <w:sz w:val="24"/>
          <w:szCs w:val="24"/>
        </w:rPr>
        <w:t xml:space="preserve">102-51002-79 </w:t>
      </w:r>
    </w:p>
    <w:p w14:paraId="6EBCA3D7" w14:textId="3B0A9BD8" w:rsidR="00A84BCA" w:rsidRDefault="00AC4499" w:rsidP="005D3D9D">
      <w:pPr>
        <w:pStyle w:val="BodyText"/>
        <w:tabs>
          <w:tab w:val="left" w:pos="7958"/>
          <w:tab w:val="left" w:pos="8236"/>
          <w:tab w:val="left" w:pos="10960"/>
        </w:tabs>
        <w:spacing w:before="178" w:line="360" w:lineRule="auto"/>
        <w:ind w:left="160"/>
        <w:rPr>
          <w:sz w:val="24"/>
          <w:szCs w:val="24"/>
        </w:rPr>
      </w:pPr>
      <w:r w:rsidRPr="00AC4499">
        <w:rPr>
          <w:sz w:val="24"/>
          <w:szCs w:val="24"/>
        </w:rPr>
        <w:t>Student Name</w:t>
      </w:r>
      <w:r w:rsidR="0033118B">
        <w:rPr>
          <w:sz w:val="24"/>
          <w:szCs w:val="24"/>
        </w:rPr>
        <w:t>(s)</w:t>
      </w:r>
      <w:r w:rsidRPr="00AC4499">
        <w:rPr>
          <w:sz w:val="24"/>
          <w:szCs w:val="24"/>
        </w:rPr>
        <w:t>: _________________________________</w:t>
      </w:r>
      <w:r w:rsidR="005D3D9D">
        <w:rPr>
          <w:sz w:val="24"/>
          <w:szCs w:val="24"/>
        </w:rPr>
        <w:t>_</w:t>
      </w:r>
      <w:r w:rsidR="0033118B">
        <w:rPr>
          <w:sz w:val="24"/>
          <w:szCs w:val="24"/>
        </w:rPr>
        <w:t>________________________</w:t>
      </w:r>
      <w:r w:rsidR="008F7502">
        <w:rPr>
          <w:sz w:val="24"/>
          <w:szCs w:val="24"/>
        </w:rPr>
        <w:t>________</w:t>
      </w:r>
    </w:p>
    <w:p w14:paraId="3ABE6494" w14:textId="3D81F5C2" w:rsidR="00821CDE" w:rsidRPr="00AC4499" w:rsidRDefault="00821CDE" w:rsidP="005D3D9D">
      <w:pPr>
        <w:pStyle w:val="BodyText"/>
        <w:tabs>
          <w:tab w:val="left" w:pos="5760"/>
          <w:tab w:val="left" w:pos="7958"/>
          <w:tab w:val="left" w:pos="8236"/>
          <w:tab w:val="left" w:pos="10960"/>
        </w:tabs>
        <w:spacing w:before="178" w:line="360" w:lineRule="auto"/>
        <w:ind w:left="160"/>
        <w:rPr>
          <w:sz w:val="24"/>
          <w:szCs w:val="24"/>
        </w:rPr>
      </w:pPr>
      <w:r>
        <w:rPr>
          <w:sz w:val="24"/>
          <w:szCs w:val="24"/>
        </w:rPr>
        <w:t>Parent Name: _____________________________</w:t>
      </w:r>
      <w:r w:rsidR="00A934F1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5D3D9D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5D71EAEC" w14:textId="68A72024" w:rsidR="00AC4499" w:rsidRDefault="00AC4499" w:rsidP="005D3D9D">
      <w:pPr>
        <w:pStyle w:val="BodyText"/>
        <w:tabs>
          <w:tab w:val="left" w:pos="7958"/>
          <w:tab w:val="left" w:pos="8236"/>
          <w:tab w:val="left" w:pos="10960"/>
        </w:tabs>
        <w:spacing w:before="178" w:line="360" w:lineRule="auto"/>
        <w:ind w:left="160"/>
        <w:rPr>
          <w:sz w:val="24"/>
          <w:szCs w:val="24"/>
        </w:rPr>
      </w:pPr>
      <w:r w:rsidRPr="00AC4499">
        <w:rPr>
          <w:sz w:val="24"/>
          <w:szCs w:val="24"/>
        </w:rPr>
        <w:t>Parent Signature: _______________________________</w:t>
      </w:r>
      <w:r w:rsidR="005D3D9D">
        <w:rPr>
          <w:sz w:val="24"/>
          <w:szCs w:val="24"/>
        </w:rPr>
        <w:t>_</w:t>
      </w:r>
      <w:r w:rsidR="00821CDE">
        <w:rPr>
          <w:sz w:val="24"/>
          <w:szCs w:val="24"/>
        </w:rPr>
        <w:t xml:space="preserve"> </w:t>
      </w:r>
      <w:r w:rsidRPr="00AC4499">
        <w:rPr>
          <w:sz w:val="24"/>
          <w:szCs w:val="24"/>
        </w:rPr>
        <w:t>Date: __________________</w:t>
      </w:r>
      <w:r w:rsidR="00A934F1">
        <w:rPr>
          <w:sz w:val="24"/>
          <w:szCs w:val="24"/>
        </w:rPr>
        <w:t>_</w:t>
      </w:r>
      <w:r w:rsidRPr="00AC4499">
        <w:rPr>
          <w:sz w:val="24"/>
          <w:szCs w:val="24"/>
        </w:rPr>
        <w:t>_</w:t>
      </w:r>
    </w:p>
    <w:p w14:paraId="27B5480C" w14:textId="770C725C" w:rsidR="00821CDE" w:rsidRDefault="00821CDE" w:rsidP="005D3D9D">
      <w:pPr>
        <w:pStyle w:val="BodyText"/>
        <w:tabs>
          <w:tab w:val="left" w:pos="7958"/>
          <w:tab w:val="left" w:pos="8236"/>
          <w:tab w:val="left" w:pos="10960"/>
        </w:tabs>
        <w:spacing w:before="178" w:line="360" w:lineRule="auto"/>
        <w:ind w:left="160"/>
        <w:rPr>
          <w:sz w:val="24"/>
          <w:szCs w:val="24"/>
        </w:rPr>
      </w:pPr>
      <w:r>
        <w:rPr>
          <w:sz w:val="24"/>
          <w:szCs w:val="24"/>
        </w:rPr>
        <w:t>Phone/email: __________________________________________________</w:t>
      </w:r>
      <w:r w:rsidR="00A934F1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="00A934F1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5E6C5152" w14:textId="06CDDA01" w:rsidR="00347DA4" w:rsidRDefault="00347DA4" w:rsidP="005D3D9D">
      <w:pPr>
        <w:pStyle w:val="BodyText"/>
        <w:tabs>
          <w:tab w:val="left" w:pos="7958"/>
          <w:tab w:val="left" w:pos="8236"/>
          <w:tab w:val="left" w:pos="10960"/>
        </w:tabs>
        <w:spacing w:before="178" w:line="360" w:lineRule="auto"/>
        <w:ind w:left="160"/>
        <w:rPr>
          <w:sz w:val="24"/>
          <w:szCs w:val="24"/>
        </w:rPr>
      </w:pPr>
      <w:r>
        <w:rPr>
          <w:sz w:val="24"/>
          <w:szCs w:val="24"/>
        </w:rPr>
        <w:t>Mailing Address to Send the Cheque to:  _______________________</w:t>
      </w:r>
      <w:r w:rsidR="00274126">
        <w:rPr>
          <w:sz w:val="24"/>
          <w:szCs w:val="24"/>
        </w:rPr>
        <w:t>_______________</w:t>
      </w:r>
      <w:r w:rsidR="00A934F1">
        <w:rPr>
          <w:sz w:val="24"/>
          <w:szCs w:val="24"/>
        </w:rPr>
        <w:t>_</w:t>
      </w:r>
      <w:r w:rsidR="00C70F3E">
        <w:rPr>
          <w:sz w:val="24"/>
          <w:szCs w:val="24"/>
        </w:rPr>
        <w:t>_________</w:t>
      </w:r>
    </w:p>
    <w:p w14:paraId="333024A6" w14:textId="1002442E" w:rsidR="00A934F1" w:rsidRDefault="00A934F1" w:rsidP="005D3D9D">
      <w:pPr>
        <w:pStyle w:val="BodyText"/>
        <w:tabs>
          <w:tab w:val="left" w:pos="7958"/>
          <w:tab w:val="left" w:pos="8236"/>
          <w:tab w:val="left" w:pos="8820"/>
          <w:tab w:val="left" w:pos="10960"/>
        </w:tabs>
        <w:spacing w:before="178" w:line="360" w:lineRule="auto"/>
        <w:ind w:left="1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_______________________________________</w:t>
      </w:r>
      <w:r w:rsidR="00C70F3E">
        <w:rPr>
          <w:sz w:val="24"/>
          <w:szCs w:val="24"/>
        </w:rPr>
        <w:t>_________</w:t>
      </w:r>
    </w:p>
    <w:p w14:paraId="5847EC5E" w14:textId="3807EB24" w:rsidR="002945AF" w:rsidRPr="00AC4499" w:rsidRDefault="002945AF" w:rsidP="005D3D9D">
      <w:pPr>
        <w:pStyle w:val="BodyText"/>
        <w:tabs>
          <w:tab w:val="left" w:pos="5400"/>
          <w:tab w:val="left" w:pos="5760"/>
          <w:tab w:val="left" w:pos="7958"/>
          <w:tab w:val="left" w:pos="8236"/>
          <w:tab w:val="left" w:pos="8550"/>
          <w:tab w:val="left" w:pos="8820"/>
          <w:tab w:val="left" w:pos="8910"/>
          <w:tab w:val="left" w:pos="10960"/>
        </w:tabs>
        <w:spacing w:before="178" w:line="360" w:lineRule="auto"/>
        <w:ind w:left="160"/>
        <w:rPr>
          <w:sz w:val="24"/>
          <w:szCs w:val="24"/>
        </w:rPr>
      </w:pPr>
      <w:r>
        <w:rPr>
          <w:sz w:val="24"/>
          <w:szCs w:val="24"/>
        </w:rPr>
        <w:t xml:space="preserve">Teacher </w:t>
      </w:r>
      <w:r w:rsidR="00A934F1">
        <w:rPr>
          <w:sz w:val="24"/>
          <w:szCs w:val="24"/>
        </w:rPr>
        <w:t>Approval</w:t>
      </w:r>
      <w:r>
        <w:rPr>
          <w:sz w:val="24"/>
          <w:szCs w:val="24"/>
        </w:rPr>
        <w:t>: _____________________________</w:t>
      </w:r>
      <w:r w:rsidR="00A934F1">
        <w:rPr>
          <w:sz w:val="24"/>
          <w:szCs w:val="24"/>
        </w:rPr>
        <w:t>_</w:t>
      </w:r>
      <w:r>
        <w:rPr>
          <w:sz w:val="24"/>
          <w:szCs w:val="24"/>
        </w:rPr>
        <w:t>_ Date: _______________</w:t>
      </w:r>
      <w:r w:rsidR="00A934F1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A934F1">
        <w:rPr>
          <w:sz w:val="24"/>
          <w:szCs w:val="24"/>
        </w:rPr>
        <w:t>__</w:t>
      </w:r>
    </w:p>
    <w:p w14:paraId="486F980D" w14:textId="15F15137" w:rsidR="001A4976" w:rsidRPr="00AC4499" w:rsidRDefault="00A934F1" w:rsidP="005D3D9D">
      <w:pPr>
        <w:pStyle w:val="BodyText"/>
        <w:tabs>
          <w:tab w:val="left" w:pos="7958"/>
          <w:tab w:val="left" w:pos="8236"/>
          <w:tab w:val="left" w:pos="10960"/>
        </w:tabs>
        <w:spacing w:before="178" w:line="360" w:lineRule="auto"/>
        <w:ind w:left="160"/>
        <w:rPr>
          <w:sz w:val="24"/>
          <w:szCs w:val="24"/>
        </w:rPr>
      </w:pPr>
      <w:r w:rsidRPr="00AC4499">
        <w:rPr>
          <w:sz w:val="24"/>
          <w:szCs w:val="24"/>
        </w:rPr>
        <w:t>Principal</w:t>
      </w:r>
      <w:r w:rsidRPr="00AC4499">
        <w:rPr>
          <w:spacing w:val="-3"/>
          <w:sz w:val="24"/>
          <w:szCs w:val="24"/>
        </w:rPr>
        <w:t xml:space="preserve"> </w:t>
      </w:r>
      <w:r w:rsidRPr="00AC4499">
        <w:rPr>
          <w:sz w:val="24"/>
          <w:szCs w:val="24"/>
        </w:rPr>
        <w:t>Approval</w:t>
      </w:r>
      <w:r w:rsidR="00F01868" w:rsidRPr="00AC4499">
        <w:rPr>
          <w:sz w:val="24"/>
          <w:szCs w:val="24"/>
        </w:rPr>
        <w:t xml:space="preserve">: </w:t>
      </w:r>
      <w:r w:rsidRPr="00AC4499">
        <w:rPr>
          <w:spacing w:val="-3"/>
          <w:sz w:val="24"/>
          <w:szCs w:val="24"/>
        </w:rPr>
        <w:t xml:space="preserve"> </w:t>
      </w:r>
      <w:r w:rsidR="000B6AF5" w:rsidRPr="00AC4499">
        <w:rPr>
          <w:sz w:val="24"/>
          <w:szCs w:val="24"/>
          <w:u w:val="single"/>
        </w:rPr>
        <w:t>______________________________</w:t>
      </w:r>
      <w:r w:rsidR="000B6AF5" w:rsidRPr="00AC4499">
        <w:rPr>
          <w:sz w:val="24"/>
          <w:szCs w:val="24"/>
        </w:rPr>
        <w:t xml:space="preserve"> </w:t>
      </w:r>
      <w:r w:rsidRPr="00AC4499">
        <w:rPr>
          <w:sz w:val="24"/>
          <w:szCs w:val="24"/>
        </w:rPr>
        <w:t>Dat</w:t>
      </w:r>
      <w:r w:rsidR="000B6AF5" w:rsidRPr="00AC4499">
        <w:rPr>
          <w:sz w:val="24"/>
          <w:szCs w:val="24"/>
        </w:rPr>
        <w:t>e: __________________</w:t>
      </w:r>
      <w:r w:rsidR="00CD1BAF">
        <w:rPr>
          <w:sz w:val="24"/>
          <w:szCs w:val="24"/>
        </w:rPr>
        <w:t>___</w:t>
      </w:r>
    </w:p>
    <w:p w14:paraId="10A08254" w14:textId="77777777" w:rsidR="00AC4499" w:rsidRPr="00AC4499" w:rsidRDefault="00AC4499" w:rsidP="005D3D9D">
      <w:pPr>
        <w:pStyle w:val="BodyText"/>
        <w:tabs>
          <w:tab w:val="left" w:pos="7958"/>
          <w:tab w:val="left" w:pos="8236"/>
          <w:tab w:val="left" w:pos="10960"/>
        </w:tabs>
        <w:spacing w:before="178" w:line="360" w:lineRule="auto"/>
        <w:ind w:left="160"/>
        <w:rPr>
          <w:sz w:val="24"/>
          <w:szCs w:val="24"/>
        </w:rPr>
      </w:pPr>
    </w:p>
    <w:p w14:paraId="1203BEDA" w14:textId="77777777" w:rsidR="00AC4499" w:rsidRPr="00AC4499" w:rsidRDefault="00AC4499" w:rsidP="00A934F1">
      <w:pPr>
        <w:pStyle w:val="BodyText"/>
        <w:tabs>
          <w:tab w:val="left" w:pos="7958"/>
          <w:tab w:val="left" w:pos="8236"/>
          <w:tab w:val="left" w:pos="10960"/>
        </w:tabs>
        <w:spacing w:before="178"/>
        <w:ind w:left="0"/>
        <w:rPr>
          <w:sz w:val="24"/>
          <w:szCs w:val="24"/>
        </w:rPr>
      </w:pPr>
    </w:p>
    <w:sectPr w:rsidR="00AC4499" w:rsidRPr="00AC4499" w:rsidSect="00307160">
      <w:type w:val="continuous"/>
      <w:pgSz w:w="12240" w:h="15840"/>
      <w:pgMar w:top="700" w:right="1170" w:bottom="28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E1F3B"/>
    <w:multiLevelType w:val="hybridMultilevel"/>
    <w:tmpl w:val="3BB63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6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4976"/>
    <w:rsid w:val="00053941"/>
    <w:rsid w:val="000B6AF5"/>
    <w:rsid w:val="001030AE"/>
    <w:rsid w:val="001A4976"/>
    <w:rsid w:val="001B7422"/>
    <w:rsid w:val="00220975"/>
    <w:rsid w:val="0023522D"/>
    <w:rsid w:val="00274126"/>
    <w:rsid w:val="002945AF"/>
    <w:rsid w:val="002966D1"/>
    <w:rsid w:val="002A2822"/>
    <w:rsid w:val="002C1406"/>
    <w:rsid w:val="002D1EE0"/>
    <w:rsid w:val="00307160"/>
    <w:rsid w:val="0033118B"/>
    <w:rsid w:val="00331BEF"/>
    <w:rsid w:val="00337244"/>
    <w:rsid w:val="00347DA4"/>
    <w:rsid w:val="003609C8"/>
    <w:rsid w:val="00376CB1"/>
    <w:rsid w:val="00386D4F"/>
    <w:rsid w:val="003B572C"/>
    <w:rsid w:val="003C4FF8"/>
    <w:rsid w:val="003E5E2A"/>
    <w:rsid w:val="003F641B"/>
    <w:rsid w:val="00403545"/>
    <w:rsid w:val="00415716"/>
    <w:rsid w:val="0047222E"/>
    <w:rsid w:val="004C702F"/>
    <w:rsid w:val="00561E08"/>
    <w:rsid w:val="0056783D"/>
    <w:rsid w:val="005D3D9D"/>
    <w:rsid w:val="00600F59"/>
    <w:rsid w:val="006B75CD"/>
    <w:rsid w:val="006D7E5B"/>
    <w:rsid w:val="00733404"/>
    <w:rsid w:val="007B41FC"/>
    <w:rsid w:val="007B427A"/>
    <w:rsid w:val="00816D0E"/>
    <w:rsid w:val="00821CDE"/>
    <w:rsid w:val="00895E01"/>
    <w:rsid w:val="008A6B68"/>
    <w:rsid w:val="008C0455"/>
    <w:rsid w:val="008F7502"/>
    <w:rsid w:val="00A120DB"/>
    <w:rsid w:val="00A154C6"/>
    <w:rsid w:val="00A17BAE"/>
    <w:rsid w:val="00A24B1A"/>
    <w:rsid w:val="00A8036A"/>
    <w:rsid w:val="00A84BCA"/>
    <w:rsid w:val="00A934F1"/>
    <w:rsid w:val="00AB7B44"/>
    <w:rsid w:val="00AC4499"/>
    <w:rsid w:val="00AE1E9F"/>
    <w:rsid w:val="00B15403"/>
    <w:rsid w:val="00B73BAD"/>
    <w:rsid w:val="00BD6FF1"/>
    <w:rsid w:val="00C256F6"/>
    <w:rsid w:val="00C36EAE"/>
    <w:rsid w:val="00C70F3E"/>
    <w:rsid w:val="00CA17E2"/>
    <w:rsid w:val="00CD1BAF"/>
    <w:rsid w:val="00CE3711"/>
    <w:rsid w:val="00D6690C"/>
    <w:rsid w:val="00D81FB7"/>
    <w:rsid w:val="00DB1602"/>
    <w:rsid w:val="00E26B26"/>
    <w:rsid w:val="00E8355A"/>
    <w:rsid w:val="00ED2068"/>
    <w:rsid w:val="00EF7162"/>
    <w:rsid w:val="00F01868"/>
    <w:rsid w:val="00F158CC"/>
    <w:rsid w:val="00F2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F97B3"/>
  <w15:docId w15:val="{D05F7533-6546-4220-865B-646CC687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84"/>
      <w:ind w:left="5215" w:hanging="1236"/>
    </w:pPr>
    <w:rPr>
      <w:rFonts w:ascii="Arial Narrow" w:eastAsia="Arial Narrow" w:hAnsi="Arial Narrow" w:cs="Arial Narro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basedOn w:val="Normal"/>
    <w:rsid w:val="00E26B26"/>
    <w:pPr>
      <w:widowControl/>
    </w:pPr>
    <w:rPr>
      <w:rFonts w:ascii="Calibri Light" w:eastAsiaTheme="minorHAnsi" w:hAnsi="Calibri Light" w:cs="Calibri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9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ical.dsk2@sd8.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06EE-ABEE-4E63-9369-B3D5B410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Clerical Homelinks</dc:creator>
  <dc:description/>
  <cp:lastModifiedBy>Clerical Desk 2 (Dervila)</cp:lastModifiedBy>
  <cp:revision>25</cp:revision>
  <cp:lastPrinted>2024-04-03T20:45:00Z</cp:lastPrinted>
  <dcterms:created xsi:type="dcterms:W3CDTF">2024-04-03T20:10:00Z</dcterms:created>
  <dcterms:modified xsi:type="dcterms:W3CDTF">2024-04-04T18:03:00Z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0x0101006768D69671D1174CBC2AD1BDFC66B58F</vt:lpwstr>
  </property>
  <property fmtid="{D5CDD505-2E9C-101B-9397-08002B2CF9AE}" pid="3" name="Created">
    <vt:filetime>2021-08-27T00:00:00Z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2024-02-29T00:00:00Z</vt:filetime>
  </property>
  <property fmtid="{D5CDD505-2E9C-101B-9397-08002B2CF9AE}" pid="6" name="Producer">
    <vt:lpwstr>Adobe PDF Library 21.5.92</vt:lpwstr>
  </property>
  <property fmtid="{D5CDD505-2E9C-101B-9397-08002B2CF9AE}" pid="7" name="SourceModified">
    <vt:lpwstr/>
  </property>
</Properties>
</file>